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</w:rPr>
      </w:pPr>
      <w:r w:rsidRPr="00FA5840">
        <w:rPr>
          <w:b/>
          <w:i/>
          <w:color w:val="000000"/>
          <w:sz w:val="28"/>
        </w:rPr>
        <w:t>Консультация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</w:rPr>
      </w:pPr>
      <w:r w:rsidRPr="00FA5840">
        <w:rPr>
          <w:b/>
          <w:i/>
          <w:color w:val="000000"/>
          <w:sz w:val="28"/>
        </w:rPr>
        <w:t>«Что важно  знать родителям о развитии мелкой моторики?»</w:t>
      </w:r>
    </w:p>
    <w:p w:rsidR="00FA5840" w:rsidRPr="00CA42B5" w:rsidRDefault="00FA5840" w:rsidP="00FA58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FA5840" w:rsidRPr="00FA5840" w:rsidRDefault="00FA5840" w:rsidP="00FA58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840" w:rsidRPr="00FA5840" w:rsidRDefault="00FA5840" w:rsidP="00FA58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 xml:space="preserve">     Важным фактором в формировании правильного произношения является уровень развития мелкой моторики. Начинать работу по развитию мелкой моторики нужно с самого раннего детства. Уже в младенческом возрасте можно выполнять массаж пальчиков, воздействуя тем самым на активные точки, связанные с корой головного мозга.</w:t>
      </w:r>
    </w:p>
    <w:p w:rsidR="00FA5840" w:rsidRPr="00FA5840" w:rsidRDefault="00FA5840" w:rsidP="00FA58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 xml:space="preserve">Родители,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задачи: </w:t>
      </w:r>
      <w:proofErr w:type="gramStart"/>
      <w:r w:rsidRPr="00FA5840">
        <w:rPr>
          <w:color w:val="000000"/>
          <w:sz w:val="28"/>
          <w:szCs w:val="28"/>
        </w:rPr>
        <w:t>во</w:t>
      </w:r>
      <w:proofErr w:type="gramEnd"/>
      <w:r w:rsidRPr="00FA5840">
        <w:rPr>
          <w:color w:val="000000"/>
          <w:sz w:val="28"/>
          <w:szCs w:val="28"/>
        </w:rPr>
        <w:t>- первых, косвенным образом влияют на общее интеллектуальное развитие ребенка, во- вторых, готовят к овладению навыком письма, что в будущем поможет избежать многих проблем школьного обучения, а также ускоряет созревание речевых областей и  стимулирует развитие речи ребенка, что позволяет при наличии дефектов звукопроизношения быстрее их исправить.</w:t>
      </w:r>
    </w:p>
    <w:p w:rsidR="00FA5840" w:rsidRPr="00FA5840" w:rsidRDefault="00FA5840" w:rsidP="00FA58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Работа по развитию  движения рук должна проводиться регулярно. Только тогда будет достигнут наибольший эффект от упражнений. Задания должны приносить ребенку радость, не допускайте скуки и переутомления.</w:t>
      </w:r>
    </w:p>
    <w:p w:rsidR="00FA5840" w:rsidRPr="00FA5840" w:rsidRDefault="00FA5840" w:rsidP="00FA5840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FA5840">
        <w:rPr>
          <w:b/>
          <w:i/>
          <w:color w:val="000000"/>
          <w:sz w:val="28"/>
          <w:szCs w:val="28"/>
          <w:u w:val="single"/>
        </w:rPr>
        <w:t>Чем же можно позаниматься с детьми, чтобы развить ручную умелость?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-Запускать пальцами мелкие волчки.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-Разминать пальцами пластилин, глину.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-Катать по очереди каждым пальцем камешки, мелкие бусинки, шарики.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-Сжимать и разжимать кулачки, при этом можно играть, как будто кулачок- бутончик цветк</w:t>
      </w:r>
      <w:proofErr w:type="gramStart"/>
      <w:r w:rsidRPr="00FA5840">
        <w:rPr>
          <w:color w:val="000000"/>
          <w:sz w:val="28"/>
          <w:szCs w:val="28"/>
        </w:rPr>
        <w:t>а(</w:t>
      </w:r>
      <w:proofErr w:type="gramEnd"/>
      <w:r w:rsidRPr="00FA5840">
        <w:rPr>
          <w:color w:val="000000"/>
          <w:sz w:val="28"/>
          <w:szCs w:val="28"/>
        </w:rPr>
        <w:t xml:space="preserve"> утром он проснулся и открылся, а вечером заснул- закрылся, спрятался).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5840">
        <w:rPr>
          <w:color w:val="000000"/>
          <w:sz w:val="28"/>
          <w:szCs w:val="28"/>
        </w:rPr>
        <w:t>-Делать мягкие кулачки, которые можно легко  разжать и в которые взрослый  может просунуть свои пальцы, и крепкие, которые не разожмешь.</w:t>
      </w:r>
      <w:proofErr w:type="gramEnd"/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-Двумя пальцами рук</w:t>
      </w:r>
      <w:proofErr w:type="gramStart"/>
      <w:r w:rsidRPr="00FA5840">
        <w:rPr>
          <w:color w:val="000000"/>
          <w:sz w:val="28"/>
          <w:szCs w:val="28"/>
        </w:rPr>
        <w:t>и(</w:t>
      </w:r>
      <w:proofErr w:type="gramEnd"/>
      <w:r w:rsidRPr="00FA5840">
        <w:rPr>
          <w:color w:val="000000"/>
          <w:sz w:val="28"/>
          <w:szCs w:val="28"/>
        </w:rPr>
        <w:t xml:space="preserve"> указательным и средним) «ходить» по столу, сначала медленно, как будто, кто- то крадется, а потом быстро, как будто бежит. Упражнение проводить сначала правой, а потом левой рукой.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-Показать отдельно только один пале</w:t>
      </w:r>
      <w:proofErr w:type="gramStart"/>
      <w:r w:rsidRPr="00FA5840">
        <w:rPr>
          <w:color w:val="000000"/>
          <w:sz w:val="28"/>
          <w:szCs w:val="28"/>
        </w:rPr>
        <w:t>ц-</w:t>
      </w:r>
      <w:proofErr w:type="gramEnd"/>
      <w:r w:rsidRPr="00FA5840">
        <w:rPr>
          <w:color w:val="000000"/>
          <w:sz w:val="28"/>
          <w:szCs w:val="28"/>
        </w:rPr>
        <w:t xml:space="preserve"> указательный, затем два(указательный и средний), далее три, четыре, пять.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 Показать отдельно только один пале</w:t>
      </w:r>
      <w:proofErr w:type="gramStart"/>
      <w:r w:rsidRPr="00FA5840">
        <w:rPr>
          <w:color w:val="000000"/>
          <w:sz w:val="28"/>
          <w:szCs w:val="28"/>
        </w:rPr>
        <w:t>ц-</w:t>
      </w:r>
      <w:proofErr w:type="gramEnd"/>
      <w:r w:rsidRPr="00FA5840">
        <w:rPr>
          <w:color w:val="000000"/>
          <w:sz w:val="28"/>
          <w:szCs w:val="28"/>
        </w:rPr>
        <w:t xml:space="preserve"> большой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-Барабанить всеми пальцами обеих рук по столу.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-Махать в воздухе только пальцами.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-Кистями рук делать «фонарики»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-Хлопать в ладоши: тихо и громко, в разном темпе.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-Собирать все пальчики в  щепотк</w:t>
      </w:r>
      <w:proofErr w:type="gramStart"/>
      <w:r w:rsidRPr="00FA5840">
        <w:rPr>
          <w:color w:val="000000"/>
          <w:sz w:val="28"/>
          <w:szCs w:val="28"/>
        </w:rPr>
        <w:t>у(</w:t>
      </w:r>
      <w:proofErr w:type="gramEnd"/>
      <w:r w:rsidRPr="00FA5840">
        <w:rPr>
          <w:color w:val="000000"/>
          <w:sz w:val="28"/>
          <w:szCs w:val="28"/>
        </w:rPr>
        <w:t xml:space="preserve"> пальцы собрались вместе- разбежались).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-Нанизывать крупные пуговицы, шарики, бусинки на нитку.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-Наматывать тонкую проволоку в цветной обмотке на катушку, на собственный пале</w:t>
      </w:r>
      <w:proofErr w:type="gramStart"/>
      <w:r w:rsidRPr="00FA5840">
        <w:rPr>
          <w:color w:val="000000"/>
          <w:sz w:val="28"/>
          <w:szCs w:val="28"/>
        </w:rPr>
        <w:t>ц(</w:t>
      </w:r>
      <w:proofErr w:type="gramEnd"/>
      <w:r w:rsidRPr="00FA5840">
        <w:rPr>
          <w:color w:val="000000"/>
          <w:sz w:val="28"/>
          <w:szCs w:val="28"/>
        </w:rPr>
        <w:t>получается колечко или спираль).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-Завязывать узлы на толстой веревке, на шнуре.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-Застегивать пуговицы, крючки, молнии, замочки, закручивать крышки, заводить механические игрушки ключиками.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-Закручивать шурупы, гайки.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lastRenderedPageBreak/>
        <w:t>-Игры с конструктором.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-Складывание матрешек.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-Игра с вкладышами.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-Рисование в воздухе.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-Игры с песком, водой.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-Мять руками поролоновые шарики, губку.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-Шить, вязать на спицах.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-Рисовать, раскрашивать, штриховать.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-Резать ножницами.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-Рисовать различными материалам</w:t>
      </w:r>
      <w:proofErr w:type="gramStart"/>
      <w:r w:rsidRPr="00FA5840">
        <w:rPr>
          <w:color w:val="000000"/>
          <w:sz w:val="28"/>
          <w:szCs w:val="28"/>
        </w:rPr>
        <w:t>и(</w:t>
      </w:r>
      <w:proofErr w:type="gramEnd"/>
      <w:r w:rsidRPr="00FA5840">
        <w:rPr>
          <w:color w:val="000000"/>
          <w:sz w:val="28"/>
          <w:szCs w:val="28"/>
        </w:rPr>
        <w:t xml:space="preserve"> ручкой, карандашами, мелом, цветными мелками, акварелью, гуашью, углем и т. д.)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Возможность точных, произвольных движений с возрастом возрастает, поэтому дети выполняют задания, требующие достаточной точности и согласованности движений кисти рук. К ним относятся разные виды плетений из бумаги и тканей, тесьмы (например, плетение ковриков из бумажных разноцветных полос). Ребенку нужно сложить пополам лист бумаги, сделать ножницами ряд ровных надрезов, не выходя за контур, затем нарезать тонкие полоски другого цвета и определенным образом, соблюдая узор, вплести их между надрезов основной части коврика.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Точность и ловкость движений пальцев приобретается  детьми в увлекательном занятии «Сделаем бусы». Дети разрезают прямоугольные листы бумаги на треугольники, каждый из них скручивается в виде бусины, конец ее проклеивается. Готовые бусины нанизывают на нитку.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Особую роль в развитии ручной умелости играет умение уверенно пользоваться ножницами. Постоянные упражнения: симметричное вырезание, аппликация, а также вырезание ножницами различных фигурок из старых открыток, картинок - полезное и увлекательное занятие для будущих школьников.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Важную роль в развитии мелкой моторики играет рукоделие: вышивка, шитье, вязание. Рукоделие приучает детей к точности, аккуратности, внимательности, настойчивости.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Очень важной  частью работы по развитию мелкой моторики являются «пальчиковые игры». Игры эти очень эмоциональные, можно проводить и дома. Они увлекательны и способствуют развитию речи, творческой деятельности. «Пальчиковые игры» как бы отражают реальность окружающего мир</w:t>
      </w:r>
      <w:proofErr w:type="gramStart"/>
      <w:r w:rsidRPr="00FA5840">
        <w:rPr>
          <w:color w:val="000000"/>
          <w:sz w:val="28"/>
          <w:szCs w:val="28"/>
        </w:rPr>
        <w:t>а-</w:t>
      </w:r>
      <w:proofErr w:type="gramEnd"/>
      <w:r w:rsidRPr="00FA5840">
        <w:rPr>
          <w:color w:val="000000"/>
          <w:sz w:val="28"/>
          <w:szCs w:val="28"/>
        </w:rPr>
        <w:t xml:space="preserve"> предметы, животных, людей, их деятельность, явления природы. В ходе пальчиковых игр дети, повторяя движения взрослых, активизируют моторику рук. Тем самым вырабатывается  ловкость, умение управлять своими движениями, концентрировать внимание на одном виде деятельности.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 xml:space="preserve">Пальчиковые игры – это </w:t>
      </w:r>
      <w:proofErr w:type="gramStart"/>
      <w:r w:rsidRPr="00FA5840">
        <w:rPr>
          <w:color w:val="000000"/>
          <w:sz w:val="28"/>
          <w:szCs w:val="28"/>
        </w:rPr>
        <w:t>инсценировка</w:t>
      </w:r>
      <w:proofErr w:type="gramEnd"/>
      <w:r w:rsidRPr="00FA5840">
        <w:rPr>
          <w:color w:val="000000"/>
          <w:sz w:val="28"/>
          <w:szCs w:val="28"/>
        </w:rPr>
        <w:t xml:space="preserve"> каких- 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 д.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 xml:space="preserve">Очень важны эти  игры для развития творчества детей. Если ребенок усвоит какую- </w:t>
      </w:r>
      <w:proofErr w:type="spellStart"/>
      <w:r w:rsidRPr="00FA5840">
        <w:rPr>
          <w:color w:val="000000"/>
          <w:sz w:val="28"/>
          <w:szCs w:val="28"/>
        </w:rPr>
        <w:t>нибудь</w:t>
      </w:r>
      <w:proofErr w:type="spellEnd"/>
      <w:r w:rsidRPr="00FA5840">
        <w:rPr>
          <w:color w:val="000000"/>
          <w:sz w:val="28"/>
          <w:szCs w:val="28"/>
        </w:rPr>
        <w:t xml:space="preserve"> одну пальчиковую игру, он обязательно будет стараться придумать новую инсценировку для других стихов и песен.</w:t>
      </w:r>
    </w:p>
    <w:p w:rsid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FA5840">
        <w:rPr>
          <w:i/>
          <w:color w:val="000000"/>
          <w:sz w:val="28"/>
          <w:szCs w:val="28"/>
          <w:u w:val="single"/>
        </w:rPr>
        <w:lastRenderedPageBreak/>
        <w:t>Приведу пример пальчиковой гимнастики: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« КАПУСТА».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Мы капусту рубим,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(дети делают резкие движения прямыми кистями сверху вниз).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Мы морковку трем,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(пальцы обеих рук сжимают в кулаки, двигают ими к себе и от себя).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Мы капусту солим,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(имитируют посыпание соли из щепотки).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Мы капусту жмем.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(интенсивно сжимают и разжимают пальцы).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В кадку все утрамбовали,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(потирают кулак о кулак).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Сверху грузиком прижали.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( ставят кулак на кулак).</w:t>
      </w: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A5840" w:rsidRPr="00FA5840" w:rsidRDefault="00FA5840" w:rsidP="00FA584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A5840">
        <w:rPr>
          <w:color w:val="000000"/>
          <w:sz w:val="28"/>
          <w:szCs w:val="28"/>
        </w:rPr>
        <w:t>Кроме пальчиковой гимнастики, существуют и различные графические упражнения, способствующие развитию мелкой моторики координации движений руки, зрительного восприятия и внимания. Рекомендую применять прописи, раскраски.</w:t>
      </w:r>
    </w:p>
    <w:p w:rsidR="00FA5840" w:rsidRPr="00085019" w:rsidRDefault="00FA5840" w:rsidP="00FA5840"/>
    <w:p w:rsidR="00000000" w:rsidRDefault="00FA5840"/>
    <w:sectPr w:rsidR="00000000" w:rsidSect="00CA42B5">
      <w:footerReference w:type="even" r:id="rId4"/>
      <w:footerReference w:type="default" r:id="rId5"/>
      <w:pgSz w:w="11906" w:h="16838"/>
      <w:pgMar w:top="36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2B5" w:rsidRDefault="00FA5840" w:rsidP="0067029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42B5" w:rsidRDefault="00FA5840" w:rsidP="00CA42B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2B5" w:rsidRDefault="00FA5840" w:rsidP="0067029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42B5" w:rsidRDefault="00FA5840" w:rsidP="00CA42B5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5840"/>
    <w:rsid w:val="00FA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rsid w:val="00FA58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FA584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FA5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2026-03-23T08:37:00Z</dcterms:created>
  <dcterms:modified xsi:type="dcterms:W3CDTF">2026-03-23T08:39:00Z</dcterms:modified>
</cp:coreProperties>
</file>